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F52" w:rsidRPr="00386F52" w:rsidRDefault="00386F52" w:rsidP="00386F52">
      <w:pPr>
        <w:ind w:firstLine="360"/>
        <w:jc w:val="center"/>
        <w:rPr>
          <w:b/>
          <w:sz w:val="28"/>
          <w:szCs w:val="28"/>
        </w:rPr>
      </w:pPr>
      <w:bookmarkStart w:id="0" w:name="_GoBack"/>
      <w:r w:rsidRPr="00386F52">
        <w:rPr>
          <w:b/>
          <w:sz w:val="28"/>
          <w:szCs w:val="28"/>
        </w:rPr>
        <w:t>References and Links</w:t>
      </w:r>
    </w:p>
    <w:p w:rsidR="00000000" w:rsidRPr="00386F52" w:rsidRDefault="00E506F4" w:rsidP="00386F52">
      <w:pPr>
        <w:numPr>
          <w:ilvl w:val="0"/>
          <w:numId w:val="1"/>
        </w:numPr>
      </w:pPr>
      <w:r w:rsidRPr="00386F52">
        <w:t>Pathfinder for 25 Years of Process Educat</w:t>
      </w:r>
      <w:r w:rsidR="00386F52">
        <w:t xml:space="preserve">ion </w:t>
      </w:r>
      <w:r w:rsidRPr="00386F52">
        <w:t xml:space="preserve">Scholarship </w:t>
      </w:r>
      <w:r w:rsidR="00386F52" w:rsidRPr="00386F52">
        <w:t>–</w:t>
      </w:r>
      <w:r w:rsidRPr="00386F52">
        <w:t xml:space="preserve"> </w:t>
      </w:r>
      <w:hyperlink r:id="rId6" w:history="1">
        <w:r w:rsidRPr="00386F52">
          <w:rPr>
            <w:rStyle w:val="Hyperlink"/>
          </w:rPr>
          <w:t>http://www.processeducation.org/ijpe/</w:t>
        </w:r>
        <w:r w:rsidRPr="00386F52">
          <w:rPr>
            <w:rStyle w:val="Hyperlink"/>
          </w:rPr>
          <w:t>2016/pathfinder/</w:t>
        </w:r>
      </w:hyperlink>
    </w:p>
    <w:p w:rsidR="00000000" w:rsidRPr="00386F52" w:rsidRDefault="00E506F4" w:rsidP="00386F52">
      <w:pPr>
        <w:numPr>
          <w:ilvl w:val="0"/>
          <w:numId w:val="2"/>
        </w:numPr>
      </w:pPr>
      <w:r w:rsidRPr="00386F52">
        <w:t xml:space="preserve"> Risk Factors </w:t>
      </w:r>
      <w:r w:rsidR="00386F52" w:rsidRPr="00386F52">
        <w:t>–</w:t>
      </w:r>
      <w:r w:rsidRPr="00386F52">
        <w:t xml:space="preserve"> </w:t>
      </w:r>
      <w:r w:rsidRPr="00386F52">
        <w:t> </w:t>
      </w:r>
      <w:hyperlink r:id="rId7" w:history="1">
        <w:r w:rsidRPr="00386F52">
          <w:rPr>
            <w:rStyle w:val="Hyperlink"/>
          </w:rPr>
          <w:t>http://www.processeducation.org/ijpe/archive.htm</w:t>
        </w:r>
      </w:hyperlink>
    </w:p>
    <w:p w:rsidR="00000000" w:rsidRPr="00386F52" w:rsidRDefault="00E506F4" w:rsidP="00386F52">
      <w:pPr>
        <w:numPr>
          <w:ilvl w:val="0"/>
          <w:numId w:val="3"/>
        </w:numPr>
      </w:pPr>
      <w:r w:rsidRPr="00386F52">
        <w:t xml:space="preserve"> 8 Additional Risk Factors for Math – </w:t>
      </w:r>
      <w:r w:rsidRPr="00386F52">
        <w:t>in handout</w:t>
      </w:r>
    </w:p>
    <w:p w:rsidR="00000000" w:rsidRPr="00386F52" w:rsidRDefault="00E506F4" w:rsidP="00386F52">
      <w:pPr>
        <w:numPr>
          <w:ilvl w:val="0"/>
          <w:numId w:val="4"/>
        </w:numPr>
      </w:pPr>
      <w:r w:rsidRPr="00386F52">
        <w:t xml:space="preserve"> LPM for Mathematics</w:t>
      </w:r>
      <w:r w:rsidR="00386F52">
        <w:t xml:space="preserve"> </w:t>
      </w:r>
      <w:r w:rsidR="00386F52" w:rsidRPr="00386F52">
        <w:t>–</w:t>
      </w:r>
      <w:r w:rsidRPr="00386F52">
        <w:t> </w:t>
      </w:r>
      <w:r w:rsidRPr="00386F52">
        <w:t>in handout</w:t>
      </w:r>
    </w:p>
    <w:p w:rsidR="00000000" w:rsidRPr="00386F52" w:rsidRDefault="00E506F4" w:rsidP="00386F52">
      <w:pPr>
        <w:numPr>
          <w:ilvl w:val="0"/>
          <w:numId w:val="5"/>
        </w:numPr>
      </w:pPr>
      <w:r w:rsidRPr="00386F52">
        <w:t xml:space="preserve"> Academy of Proc</w:t>
      </w:r>
      <w:r w:rsidR="00386F52">
        <w:t>ess Education’s International</w:t>
      </w:r>
      <w:r w:rsidRPr="00386F52">
        <w:t xml:space="preserve"> Journal of Process Education </w:t>
      </w:r>
      <w:r w:rsidR="00386F52" w:rsidRPr="00386F52">
        <w:t>–</w:t>
      </w:r>
      <w:r w:rsidRPr="00386F52">
        <w:t xml:space="preserve">   </w:t>
      </w:r>
      <w:r w:rsidRPr="00386F52">
        <w:br/>
        <w:t xml:space="preserve"> </w:t>
      </w:r>
      <w:hyperlink r:id="rId8" w:history="1">
        <w:r w:rsidRPr="00386F52">
          <w:rPr>
            <w:rStyle w:val="Hyperlink"/>
          </w:rPr>
          <w:t>http://www.processeduca</w:t>
        </w:r>
        <w:r w:rsidRPr="00386F52">
          <w:rPr>
            <w:rStyle w:val="Hyperlink"/>
          </w:rPr>
          <w:t>tion.org/ijpe/archive.htm</w:t>
        </w:r>
      </w:hyperlink>
    </w:p>
    <w:p w:rsidR="00000000" w:rsidRPr="00386F52" w:rsidRDefault="00E506F4" w:rsidP="00386F52">
      <w:pPr>
        <w:numPr>
          <w:ilvl w:val="0"/>
          <w:numId w:val="6"/>
        </w:numPr>
      </w:pPr>
      <w:r w:rsidRPr="00386F52">
        <w:t xml:space="preserve">PQCL diagram </w:t>
      </w:r>
      <w:r w:rsidR="00386F52" w:rsidRPr="00386F52">
        <w:t>–</w:t>
      </w:r>
      <w:r w:rsidRPr="00386F52">
        <w:t xml:space="preserve"> </w:t>
      </w:r>
      <w:r w:rsidRPr="00386F52">
        <w:t> </w:t>
      </w:r>
      <w:hyperlink r:id="rId9" w:history="1">
        <w:r w:rsidRPr="00386F52">
          <w:rPr>
            <w:rStyle w:val="Hyperlink"/>
          </w:rPr>
          <w:t>http://www.pcrest.com/PC/Ref</w:t>
        </w:r>
        <w:r w:rsidRPr="00386F52">
          <w:rPr>
            <w:rStyle w:val="Hyperlink"/>
          </w:rPr>
          <w:t>lections/issue28/graphic2a.jpg</w:t>
        </w:r>
      </w:hyperlink>
    </w:p>
    <w:p w:rsidR="00386F52" w:rsidRPr="00386F52" w:rsidRDefault="00E506F4" w:rsidP="00386F52">
      <w:pPr>
        <w:numPr>
          <w:ilvl w:val="0"/>
          <w:numId w:val="7"/>
        </w:numPr>
      </w:pPr>
      <w:r w:rsidRPr="00386F52">
        <w:t xml:space="preserve"> Key Charac</w:t>
      </w:r>
      <w:r w:rsidR="00386F52">
        <w:t>teristics for Academic Success</w:t>
      </w:r>
      <w:r w:rsidRPr="00386F52">
        <w:t xml:space="preserve"> paper, including PQCL </w:t>
      </w:r>
      <w:r w:rsidR="00386F52" w:rsidRPr="00386F52">
        <w:t>–</w:t>
      </w:r>
      <w:hyperlink r:id="rId10" w:history="1">
        <w:r w:rsidR="00386F52" w:rsidRPr="00386F52">
          <w:rPr>
            <w:rStyle w:val="Hyperlink"/>
          </w:rPr>
          <w:t>http://www.processeducation.org/ijpe/2016_2/2016_success2.pdf</w:t>
        </w:r>
      </w:hyperlink>
      <w:r w:rsidR="00386F52" w:rsidRPr="00386F52">
        <w:t xml:space="preserve">   </w:t>
      </w:r>
    </w:p>
    <w:p w:rsidR="00000000" w:rsidRPr="00386F52" w:rsidRDefault="00386F52" w:rsidP="00386F52">
      <w:pPr>
        <w:numPr>
          <w:ilvl w:val="0"/>
          <w:numId w:val="8"/>
        </w:numPr>
      </w:pPr>
      <w:r>
        <w:t>Learning to Learn Camp –</w:t>
      </w:r>
      <w:r w:rsidR="00E506F4" w:rsidRPr="00386F52">
        <w:t xml:space="preserve"> </w:t>
      </w:r>
      <w:hyperlink r:id="rId11" w:history="1">
        <w:r w:rsidR="00E506F4" w:rsidRPr="00386F52">
          <w:rPr>
            <w:rStyle w:val="Hyperlink"/>
          </w:rPr>
          <w:t>http://www.learningtolearncamp.com</w:t>
        </w:r>
      </w:hyperlink>
      <w:hyperlink r:id="rId12" w:history="1">
        <w:r w:rsidR="00E506F4" w:rsidRPr="00386F52">
          <w:rPr>
            <w:rStyle w:val="Hyperlink"/>
          </w:rPr>
          <w:t>/</w:t>
        </w:r>
      </w:hyperlink>
      <w:r w:rsidR="00E506F4" w:rsidRPr="00386F52">
        <w:t xml:space="preserve">  </w:t>
      </w:r>
    </w:p>
    <w:p w:rsidR="00000000" w:rsidRPr="00386F52" w:rsidRDefault="00E506F4" w:rsidP="00386F52">
      <w:pPr>
        <w:numPr>
          <w:ilvl w:val="0"/>
          <w:numId w:val="9"/>
        </w:numPr>
      </w:pPr>
      <w:r w:rsidRPr="00386F52">
        <w:t xml:space="preserve">Recovery Course </w:t>
      </w:r>
      <w:r w:rsidR="00386F52">
        <w:t xml:space="preserve"> </w:t>
      </w:r>
      <w:r w:rsidR="00386F52" w:rsidRPr="00386F52">
        <w:t>–</w:t>
      </w:r>
      <w:r w:rsidRPr="00386F52">
        <w:t xml:space="preserve"> </w:t>
      </w:r>
      <w:hyperlink r:id="rId13" w:history="1">
        <w:r w:rsidRPr="00386F52">
          <w:rPr>
            <w:rStyle w:val="Hyperlink"/>
          </w:rPr>
          <w:t>http://pcrest.com/recovery/</w:t>
        </w:r>
      </w:hyperlink>
    </w:p>
    <w:p w:rsidR="00000000" w:rsidRPr="00386F52" w:rsidRDefault="00E506F4" w:rsidP="00386F52">
      <w:pPr>
        <w:numPr>
          <w:ilvl w:val="0"/>
          <w:numId w:val="10"/>
        </w:numPr>
      </w:pPr>
      <w:r w:rsidRPr="00386F52">
        <w:t xml:space="preserve"> Transformation of Education Learning Object</w:t>
      </w:r>
      <w:r w:rsidR="00386F52">
        <w:t xml:space="preserve"> </w:t>
      </w:r>
      <w:r w:rsidRPr="00386F52">
        <w:t xml:space="preserve"> </w:t>
      </w:r>
      <w:r w:rsidR="00386F52" w:rsidRPr="00386F52">
        <w:t>–</w:t>
      </w:r>
      <w:r w:rsidR="00386F52">
        <w:t xml:space="preserve"> </w:t>
      </w:r>
      <w:hyperlink r:id="rId14" w:history="1">
        <w:r w:rsidRPr="00386F52">
          <w:rPr>
            <w:rStyle w:val="Hyperlink"/>
          </w:rPr>
          <w:t>http://www.transformation-of-education.com</w:t>
        </w:r>
      </w:hyperlink>
      <w:hyperlink r:id="rId15" w:history="1">
        <w:r w:rsidRPr="00386F52">
          <w:rPr>
            <w:rStyle w:val="Hyperlink"/>
          </w:rPr>
          <w:t>/</w:t>
        </w:r>
      </w:hyperlink>
      <w:r w:rsidRPr="00386F52">
        <w:t xml:space="preserve"> </w:t>
      </w:r>
    </w:p>
    <w:p w:rsidR="00000000" w:rsidRPr="00386F52" w:rsidRDefault="00386F52" w:rsidP="00386F52">
      <w:pPr>
        <w:numPr>
          <w:ilvl w:val="0"/>
          <w:numId w:val="11"/>
        </w:numPr>
      </w:pPr>
      <w:r>
        <w:t xml:space="preserve">Timeline for PE Scholarship – </w:t>
      </w:r>
      <w:hyperlink r:id="rId16" w:history="1">
        <w:r w:rsidR="00E506F4" w:rsidRPr="00386F52">
          <w:rPr>
            <w:rStyle w:val="Hyperlink"/>
          </w:rPr>
          <w:t>http</w:t>
        </w:r>
      </w:hyperlink>
      <w:hyperlink r:id="rId17" w:history="1">
        <w:r w:rsidR="00E506F4" w:rsidRPr="00386F52">
          <w:rPr>
            <w:rStyle w:val="Hyperlink"/>
          </w:rPr>
          <w:t>://www.processeducation.org/ijp</w:t>
        </w:r>
        <w:r w:rsidR="00E506F4" w:rsidRPr="00386F52">
          <w:rPr>
            <w:rStyle w:val="Hyperlink"/>
          </w:rPr>
          <w:t>e/25/timeline</w:t>
        </w:r>
      </w:hyperlink>
      <w:hyperlink r:id="rId18" w:history="1">
        <w:r w:rsidR="00E506F4" w:rsidRPr="00386F52">
          <w:rPr>
            <w:rStyle w:val="Hyperlink"/>
          </w:rPr>
          <w:t>/</w:t>
        </w:r>
      </w:hyperlink>
      <w:r w:rsidR="00E506F4" w:rsidRPr="00386F52">
        <w:t xml:space="preserve">  </w:t>
      </w:r>
    </w:p>
    <w:bookmarkEnd w:id="0"/>
    <w:p w:rsidR="00AC460C" w:rsidRDefault="00AC460C"/>
    <w:sectPr w:rsidR="00AC46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9pt;height:9pt" o:bullet="t">
        <v:imagedata r:id="rId1" o:title="artDCE"/>
      </v:shape>
    </w:pict>
  </w:numPicBullet>
  <w:abstractNum w:abstractNumId="0">
    <w:nsid w:val="095E0C1F"/>
    <w:multiLevelType w:val="hybridMultilevel"/>
    <w:tmpl w:val="77D24BA0"/>
    <w:lvl w:ilvl="0" w:tplc="884C757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AE8B0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A00A29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7AC3FA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FAB91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8865B5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368B71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3CAA3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14EBDC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26D4DF2"/>
    <w:multiLevelType w:val="hybridMultilevel"/>
    <w:tmpl w:val="0B5E7DE8"/>
    <w:lvl w:ilvl="0" w:tplc="D0A02D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F20FD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200D54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F10F16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549B3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78EBB8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A8E18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F28D8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8DE78B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FB1217D"/>
    <w:multiLevelType w:val="hybridMultilevel"/>
    <w:tmpl w:val="F542736A"/>
    <w:lvl w:ilvl="0" w:tplc="3B5486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35C932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E0C3E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588054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2ECB0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106184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EDC485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3EE1F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8E239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5ED6848"/>
    <w:multiLevelType w:val="hybridMultilevel"/>
    <w:tmpl w:val="C9CE8796"/>
    <w:lvl w:ilvl="0" w:tplc="010692B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6AF92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47899E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78011C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AEB9E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DBC840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6E9CB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EAC0C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83865C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52E43B84"/>
    <w:multiLevelType w:val="hybridMultilevel"/>
    <w:tmpl w:val="FC529E38"/>
    <w:lvl w:ilvl="0" w:tplc="5A34F26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FA4A0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2FAA00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6ACC0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7A704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2EEEF9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3D21EE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DAB35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5EC9A2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53D84146"/>
    <w:multiLevelType w:val="hybridMultilevel"/>
    <w:tmpl w:val="C5F04246"/>
    <w:lvl w:ilvl="0" w:tplc="07EC6AC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E4EE3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600EE1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8EE3D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9CEFD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5ED43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B0EB41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B0CCD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7483DC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666B7095"/>
    <w:multiLevelType w:val="hybridMultilevel"/>
    <w:tmpl w:val="A6405B66"/>
    <w:lvl w:ilvl="0" w:tplc="C88E9F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60058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4929B7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7AEC76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36D05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39C150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7949C1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DC89F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092088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6E0A3BB7"/>
    <w:multiLevelType w:val="hybridMultilevel"/>
    <w:tmpl w:val="3B5E0AD2"/>
    <w:lvl w:ilvl="0" w:tplc="70C0D20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A90FD8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4ED09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1FCEAE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CE9B1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F866D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60E7FA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48E85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78E2EC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7786105A"/>
    <w:multiLevelType w:val="hybridMultilevel"/>
    <w:tmpl w:val="1DE0A02E"/>
    <w:lvl w:ilvl="0" w:tplc="6D5AAB6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F6C9E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8CE567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9EA0D7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8EC16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9707E7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986505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F2DA3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F7065F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792E232B"/>
    <w:multiLevelType w:val="hybridMultilevel"/>
    <w:tmpl w:val="B25AB88A"/>
    <w:lvl w:ilvl="0" w:tplc="2B12CB4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5CF35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3B4C15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C61E0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6264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35AD45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44E153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007EB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4024C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7ABD6F39"/>
    <w:multiLevelType w:val="hybridMultilevel"/>
    <w:tmpl w:val="363E5AEC"/>
    <w:lvl w:ilvl="0" w:tplc="A00A3D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FCEC4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99E1CF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A60F5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48C85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D3E4F0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BEABA6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92EA3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C6571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7"/>
  </w:num>
  <w:num w:numId="5">
    <w:abstractNumId w:val="2"/>
  </w:num>
  <w:num w:numId="6">
    <w:abstractNumId w:val="9"/>
  </w:num>
  <w:num w:numId="7">
    <w:abstractNumId w:val="10"/>
  </w:num>
  <w:num w:numId="8">
    <w:abstractNumId w:val="4"/>
  </w:num>
  <w:num w:numId="9">
    <w:abstractNumId w:val="0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F52"/>
    <w:rsid w:val="00386F52"/>
    <w:rsid w:val="00AC460C"/>
    <w:rsid w:val="00E50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6F5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6F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3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246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41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48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0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162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722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47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715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64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194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41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752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cesseducation.org/ijpe/archive.htm" TargetMode="External"/><Relationship Id="rId13" Type="http://schemas.openxmlformats.org/officeDocument/2006/relationships/hyperlink" Target="http://pcrest.com/recovery/" TargetMode="External"/><Relationship Id="rId18" Type="http://schemas.openxmlformats.org/officeDocument/2006/relationships/hyperlink" Target="http://www.processeducation.org/ijpe/25/timeline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processeducation.org/ijpe/archive.htm" TargetMode="External"/><Relationship Id="rId12" Type="http://schemas.openxmlformats.org/officeDocument/2006/relationships/hyperlink" Target="http://www.learningtolearncamp.com/" TargetMode="External"/><Relationship Id="rId17" Type="http://schemas.openxmlformats.org/officeDocument/2006/relationships/hyperlink" Target="http://www.processeducation.org/ijpe/25/timeline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rocesseducation.org/ijpe/25/timeline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processeducation.org/ijpe/2016/pathfinder/" TargetMode="External"/><Relationship Id="rId11" Type="http://schemas.openxmlformats.org/officeDocument/2006/relationships/hyperlink" Target="http://www.learningtolearncamp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ransformation-of-education.com/" TargetMode="External"/><Relationship Id="rId10" Type="http://schemas.openxmlformats.org/officeDocument/2006/relationships/hyperlink" Target="http://www.processeducation.org/ijpe/2016_2/2016_success2.pd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crest.com/PC/Reflections/issue28/graphic2a.jpg" TargetMode="External"/><Relationship Id="rId14" Type="http://schemas.openxmlformats.org/officeDocument/2006/relationships/hyperlink" Target="http://www.transformation-of-education.com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 Incorporated</Company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x00ELLIS</dc:creator>
  <cp:lastModifiedBy>x00ELLIS</cp:lastModifiedBy>
  <cp:revision>1</cp:revision>
  <dcterms:created xsi:type="dcterms:W3CDTF">2016-12-07T23:59:00Z</dcterms:created>
  <dcterms:modified xsi:type="dcterms:W3CDTF">2016-12-09T17:50:00Z</dcterms:modified>
</cp:coreProperties>
</file>